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C322" w14:textId="74F200CF" w:rsidR="00D6380D" w:rsidRPr="000601AD" w:rsidRDefault="00D6380D" w:rsidP="004077D4">
      <w:pPr>
        <w:rPr>
          <w:rFonts w:ascii="Avenir Book" w:hAnsi="Avenir Book" w:cs="Calibri"/>
          <w:color w:val="000000"/>
          <w:sz w:val="21"/>
          <w:szCs w:val="21"/>
        </w:rPr>
      </w:pPr>
      <w:r w:rsidRPr="000601AD">
        <w:rPr>
          <w:rFonts w:ascii="Avenir Book" w:hAnsi="Avenir Book" w:cs="Calibri"/>
          <w:color w:val="000000"/>
          <w:sz w:val="21"/>
          <w:szCs w:val="21"/>
        </w:rPr>
        <w:t>Dear BBIA Members,</w:t>
      </w:r>
    </w:p>
    <w:p w14:paraId="14BB90FD" w14:textId="77777777" w:rsidR="00D6380D" w:rsidRPr="000601AD" w:rsidRDefault="00D6380D" w:rsidP="004077D4">
      <w:pPr>
        <w:rPr>
          <w:rFonts w:ascii="Avenir Book" w:hAnsi="Avenir Book" w:cs="Calibri"/>
          <w:color w:val="000000"/>
          <w:sz w:val="21"/>
          <w:szCs w:val="21"/>
        </w:rPr>
      </w:pPr>
    </w:p>
    <w:p w14:paraId="6F60AA18" w14:textId="2052C1DE" w:rsidR="007C4679" w:rsidRPr="000601AD" w:rsidRDefault="000B61E3" w:rsidP="007C4679">
      <w:pPr>
        <w:rPr>
          <w:rFonts w:ascii="Avenir Book" w:hAnsi="Avenir Book" w:cs="Calibri"/>
          <w:color w:val="000000" w:themeColor="text1"/>
          <w:sz w:val="21"/>
          <w:szCs w:val="21"/>
        </w:rPr>
      </w:pPr>
      <w:r w:rsidRPr="000601AD">
        <w:rPr>
          <w:rFonts w:ascii="Avenir Book" w:hAnsi="Avenir Book" w:cs="Calibri"/>
          <w:color w:val="000000"/>
          <w:sz w:val="21"/>
          <w:szCs w:val="21"/>
        </w:rPr>
        <w:t>T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hank you to all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>businesses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 who joined us for our call </w:t>
      </w:r>
      <w:r w:rsidR="0017629A" w:rsidRPr="000601AD">
        <w:rPr>
          <w:rFonts w:ascii="Avenir Book" w:hAnsi="Avenir Book" w:cs="Calibri"/>
          <w:color w:val="000000"/>
          <w:sz w:val="21"/>
          <w:szCs w:val="21"/>
        </w:rPr>
        <w:t>today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.  I have compiled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>the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 following summary in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>response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 to the questions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>a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nd concerns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>raised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 during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>our</w:t>
      </w:r>
      <w:r w:rsidR="00D95494" w:rsidRPr="000601AD">
        <w:rPr>
          <w:rFonts w:ascii="Avenir Book" w:hAnsi="Avenir Book" w:cs="Calibri"/>
          <w:color w:val="000000"/>
          <w:sz w:val="21"/>
          <w:szCs w:val="21"/>
        </w:rPr>
        <w:t xml:space="preserve">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 xml:space="preserve">discussion.  We hope you will all join us </w:t>
      </w:r>
      <w:r w:rsidR="00774510" w:rsidRPr="000601AD">
        <w:rPr>
          <w:rFonts w:ascii="Avenir Book" w:hAnsi="Avenir Book" w:cs="Calibri"/>
          <w:color w:val="000000"/>
          <w:sz w:val="21"/>
          <w:szCs w:val="21"/>
        </w:rPr>
        <w:t xml:space="preserve">for our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 xml:space="preserve">next </w:t>
      </w:r>
      <w:r w:rsidR="00774510" w:rsidRPr="000601AD">
        <w:rPr>
          <w:rFonts w:ascii="Avenir Book" w:hAnsi="Avenir Book" w:cs="Calibri"/>
          <w:color w:val="000000"/>
          <w:sz w:val="21"/>
          <w:szCs w:val="21"/>
        </w:rPr>
        <w:t>call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 xml:space="preserve">.  </w:t>
      </w:r>
      <w:r w:rsidR="00CC48B6" w:rsidRPr="00CC48B6">
        <w:rPr>
          <w:rFonts w:ascii="Avenir Book" w:hAnsi="Avenir Book" w:cs="Calibri"/>
          <w:b/>
          <w:bCs/>
          <w:color w:val="000000"/>
          <w:sz w:val="21"/>
          <w:szCs w:val="21"/>
        </w:rPr>
        <w:t>NOTE</w:t>
      </w:r>
      <w:r w:rsidR="00CC48B6">
        <w:rPr>
          <w:rFonts w:ascii="Avenir Book" w:hAnsi="Avenir Book" w:cs="Calibri"/>
          <w:color w:val="000000"/>
          <w:sz w:val="21"/>
          <w:szCs w:val="21"/>
        </w:rPr>
        <w:t xml:space="preserve"> the change in time to </w:t>
      </w:r>
      <w:r w:rsidR="00CC48B6" w:rsidRPr="00CC48B6">
        <w:rPr>
          <w:rFonts w:ascii="Avenir Book" w:hAnsi="Avenir Book" w:cs="Calibri"/>
          <w:b/>
          <w:bCs/>
          <w:color w:val="000000"/>
          <w:sz w:val="21"/>
          <w:szCs w:val="21"/>
        </w:rPr>
        <w:t>9:00 am</w:t>
      </w:r>
      <w:r w:rsidR="00CC48B6">
        <w:rPr>
          <w:rFonts w:ascii="Avenir Book" w:hAnsi="Avenir Book" w:cs="Calibri"/>
          <w:color w:val="000000"/>
          <w:sz w:val="21"/>
          <w:szCs w:val="21"/>
        </w:rPr>
        <w:t xml:space="preserve">.  </w:t>
      </w:r>
      <w:r w:rsidR="00F54258" w:rsidRPr="000601AD">
        <w:rPr>
          <w:rFonts w:ascii="Avenir Book" w:hAnsi="Avenir Book" w:cs="Calibri"/>
          <w:color w:val="000000"/>
          <w:sz w:val="21"/>
          <w:szCs w:val="21"/>
        </w:rPr>
        <w:t xml:space="preserve">Please use the following link to participate: </w:t>
      </w:r>
      <w:r w:rsidR="00B322A7" w:rsidRPr="000601AD">
        <w:rPr>
          <w:rFonts w:ascii="Avenir Book" w:hAnsi="Avenir Book" w:cs="Calibri"/>
          <w:color w:val="000000" w:themeColor="text1"/>
          <w:sz w:val="21"/>
          <w:szCs w:val="21"/>
        </w:rPr>
        <w:br/>
      </w:r>
    </w:p>
    <w:p w14:paraId="062A3462" w14:textId="13DB301D" w:rsidR="007C4679" w:rsidRDefault="00B322A7" w:rsidP="007C4679">
      <w:pPr>
        <w:ind w:left="720"/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  <w:r w:rsidRPr="000601AD">
        <w:rPr>
          <w:rFonts w:ascii="Avenir Book" w:hAnsi="Avenir Book" w:cs="Calibri"/>
          <w:color w:val="000000" w:themeColor="text1"/>
          <w:sz w:val="21"/>
          <w:szCs w:val="21"/>
        </w:rPr>
        <w:t> </w:t>
      </w:r>
      <w:r w:rsidRPr="000601AD">
        <w:rPr>
          <w:rFonts w:ascii="Avenir Book" w:hAnsi="Avenir Book" w:cs="Calibri"/>
          <w:color w:val="000000" w:themeColor="text1"/>
          <w:sz w:val="21"/>
          <w:szCs w:val="21"/>
        </w:rPr>
        <w:br/>
      </w:r>
      <w:r w:rsidRPr="004B65D0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>JOIN THE CONVERSATION:</w:t>
      </w:r>
      <w:r w:rsidRPr="004B65D0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br/>
      </w:r>
    </w:p>
    <w:p w14:paraId="4FCDA4AD" w14:textId="18A845CF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>BBIA Open Call for Businesses</w:t>
      </w:r>
    </w:p>
    <w:p w14:paraId="1F337211" w14:textId="4EBC914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 xml:space="preserve">Time: Sep 2, 2020 09:00 AM </w:t>
      </w:r>
    </w:p>
    <w:p w14:paraId="13ABBB43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3E3BBEF3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>Join Zoom Meeting</w:t>
      </w:r>
    </w:p>
    <w:p w14:paraId="1519404E" w14:textId="6607A7C8" w:rsid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hyperlink r:id="rId8" w:history="1">
        <w:r w:rsidRPr="00437F2B">
          <w:rPr>
            <w:rStyle w:val="Hyperlink"/>
            <w:rFonts w:ascii="Avenir Book" w:hAnsi="Avenir Book" w:cs="Calibri"/>
            <w:sz w:val="21"/>
            <w:szCs w:val="21"/>
          </w:rPr>
          <w:t>https://us02web.zoom.us/j/84379899900</w:t>
        </w:r>
      </w:hyperlink>
    </w:p>
    <w:p w14:paraId="04C4A384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06C1B4C1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>Meeting ID: 843 7989 9900</w:t>
      </w:r>
    </w:p>
    <w:p w14:paraId="5040139F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>One tap mobile</w:t>
      </w:r>
    </w:p>
    <w:p w14:paraId="453DADDA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>+</w:t>
      </w:r>
      <w:proofErr w:type="gramStart"/>
      <w:r w:rsidRPr="00786107">
        <w:rPr>
          <w:rFonts w:ascii="Avenir Book" w:hAnsi="Avenir Book" w:cs="Calibri"/>
          <w:color w:val="000000" w:themeColor="text1"/>
          <w:sz w:val="21"/>
          <w:szCs w:val="21"/>
        </w:rPr>
        <w:t>12532158782,,</w:t>
      </w:r>
      <w:proofErr w:type="gramEnd"/>
      <w:r w:rsidRPr="00786107">
        <w:rPr>
          <w:rFonts w:ascii="Avenir Book" w:hAnsi="Avenir Book" w:cs="Calibri"/>
          <w:color w:val="000000" w:themeColor="text1"/>
          <w:sz w:val="21"/>
          <w:szCs w:val="21"/>
        </w:rPr>
        <w:t>84379899900# US (Tacoma)</w:t>
      </w:r>
    </w:p>
    <w:p w14:paraId="6A435E08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>+</w:t>
      </w:r>
      <w:proofErr w:type="gramStart"/>
      <w:r w:rsidRPr="00786107">
        <w:rPr>
          <w:rFonts w:ascii="Avenir Book" w:hAnsi="Avenir Book" w:cs="Calibri"/>
          <w:color w:val="000000" w:themeColor="text1"/>
          <w:sz w:val="21"/>
          <w:szCs w:val="21"/>
        </w:rPr>
        <w:t>13017158592,,</w:t>
      </w:r>
      <w:proofErr w:type="gramEnd"/>
      <w:r w:rsidRPr="00786107">
        <w:rPr>
          <w:rFonts w:ascii="Avenir Book" w:hAnsi="Avenir Book" w:cs="Calibri"/>
          <w:color w:val="000000" w:themeColor="text1"/>
          <w:sz w:val="21"/>
          <w:szCs w:val="21"/>
        </w:rPr>
        <w:t>84379899900# US (Germantown)</w:t>
      </w:r>
    </w:p>
    <w:p w14:paraId="7145AA6F" w14:textId="0A8AD5D1" w:rsid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  <w:r w:rsidRPr="00786107">
        <w:rPr>
          <w:rFonts w:ascii="Avenir Book" w:hAnsi="Avenir Book" w:cs="Calibri"/>
          <w:color w:val="000000" w:themeColor="text1"/>
          <w:sz w:val="21"/>
          <w:szCs w:val="21"/>
        </w:rPr>
        <w:t>Find your local number: https://us02web.zoom.us/u/kb4y6HPL8j</w:t>
      </w:r>
    </w:p>
    <w:p w14:paraId="0B396E92" w14:textId="77777777" w:rsidR="00786107" w:rsidRPr="00786107" w:rsidRDefault="00786107" w:rsidP="00786107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7E17B117" w14:textId="77777777" w:rsidR="00142584" w:rsidRPr="00142584" w:rsidRDefault="00142584" w:rsidP="00142584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3B60FCC0" w14:textId="77777777" w:rsidR="00BB5500" w:rsidRPr="004B65D0" w:rsidRDefault="00BB5500" w:rsidP="009B08B4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  <w:r w:rsidRPr="004B65D0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>SUMMARY FROM THIS WEEK’S VIDEO CALL</w:t>
      </w:r>
    </w:p>
    <w:p w14:paraId="09CED832" w14:textId="77777777" w:rsidR="00762071" w:rsidRDefault="00762071" w:rsidP="00762071">
      <w:pPr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0C759B95" w14:textId="5DC2DAFC" w:rsidR="00762071" w:rsidRDefault="00762071" w:rsidP="00762071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 xml:space="preserve">Business Recovery </w:t>
      </w:r>
      <w:r w:rsidRPr="00762071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 xml:space="preserve">Webinar </w:t>
      </w:r>
    </w:p>
    <w:p w14:paraId="1757F048" w14:textId="77777777" w:rsidR="00762071" w:rsidRPr="00762071" w:rsidRDefault="00762071" w:rsidP="00762071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</w:p>
    <w:p w14:paraId="16DE54E2" w14:textId="570866C6" w:rsidR="00762071" w:rsidRPr="00762071" w:rsidRDefault="00762071" w:rsidP="00762071">
      <w:pPr>
        <w:numPr>
          <w:ilvl w:val="0"/>
          <w:numId w:val="30"/>
        </w:numPr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City of Markham, in partnership with the Province of Ontario, is hosting a </w:t>
      </w:r>
      <w:hyperlink r:id="rId9" w:history="1">
        <w:r w:rsidRPr="00762071">
          <w:rPr>
            <w:rStyle w:val="Hyperlink"/>
            <w:rFonts w:ascii="Avenir Book" w:hAnsi="Avenir Book" w:cs="Calibri"/>
            <w:sz w:val="21"/>
            <w:szCs w:val="21"/>
          </w:rPr>
          <w:t>webinar on Aug 28</w:t>
        </w:r>
        <w:r w:rsidRPr="00762071">
          <w:rPr>
            <w:rStyle w:val="Hyperlink"/>
            <w:rFonts w:ascii="Avenir Book" w:hAnsi="Avenir Book" w:cs="Calibri"/>
            <w:sz w:val="21"/>
            <w:szCs w:val="21"/>
            <w:vertAlign w:val="superscript"/>
          </w:rPr>
          <w:t>th</w:t>
        </w:r>
        <w:r w:rsidRPr="00762071">
          <w:rPr>
            <w:rStyle w:val="Hyperlink"/>
            <w:rFonts w:ascii="Avenir Book" w:hAnsi="Avenir Book" w:cs="Calibri"/>
            <w:sz w:val="21"/>
            <w:szCs w:val="21"/>
          </w:rPr>
          <w:t> at 1pm for small businesses</w:t>
        </w:r>
      </w:hyperlink>
      <w:r w:rsidRPr="00762071">
        <w:rPr>
          <w:rFonts w:ascii="Avenir Book" w:hAnsi="Avenir Book" w:cs="Calibri"/>
          <w:color w:val="000000" w:themeColor="text1"/>
          <w:sz w:val="21"/>
          <w:szCs w:val="21"/>
        </w:rPr>
        <w:t>. </w:t>
      </w:r>
    </w:p>
    <w:p w14:paraId="29EFDE11" w14:textId="1094AD90" w:rsidR="00762071" w:rsidRPr="00762071" w:rsidRDefault="00762071" w:rsidP="00762071">
      <w:pPr>
        <w:numPr>
          <w:ilvl w:val="0"/>
          <w:numId w:val="30"/>
        </w:numPr>
        <w:rPr>
          <w:rFonts w:ascii="Avenir Book" w:hAnsi="Avenir Book" w:cs="Calibri"/>
          <w:color w:val="000000" w:themeColor="text1"/>
          <w:sz w:val="21"/>
          <w:szCs w:val="21"/>
        </w:rPr>
      </w:pPr>
      <w:r>
        <w:rPr>
          <w:rFonts w:ascii="Avenir Book" w:hAnsi="Avenir Book" w:cs="Calibri"/>
          <w:color w:val="000000" w:themeColor="text1"/>
          <w:sz w:val="21"/>
          <w:szCs w:val="21"/>
        </w:rPr>
        <w:t xml:space="preserve">The 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Ontario Ministry of Economic Development, Job Creation and Trade to deliver a free webinar to help businesses recover successfully from the impact of the pandemic.</w:t>
      </w:r>
      <w:r>
        <w:rPr>
          <w:rFonts w:ascii="Avenir Book" w:hAnsi="Avenir Book" w:cs="Calibri"/>
          <w:color w:val="000000" w:themeColor="text1"/>
          <w:sz w:val="21"/>
          <w:szCs w:val="21"/>
        </w:rPr>
        <w:t xml:space="preserve"> 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In this session, “Business Decision Making During Re-Opening,” Steven Karpenko will present a playbook for emerging from the pandemic as a stronger and more flexible business, that is better prepared for the challenges of the present and the uncertainty in what lies ahead. Key topics are:</w:t>
      </w:r>
    </w:p>
    <w:p w14:paraId="7226F802" w14:textId="77777777" w:rsidR="00762071" w:rsidRPr="00762071" w:rsidRDefault="00762071" w:rsidP="00762071">
      <w:pPr>
        <w:ind w:left="1440"/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1. Your re-opening toolkit</w:t>
      </w:r>
    </w:p>
    <w:p w14:paraId="5C0549A7" w14:textId="77777777" w:rsidR="00762071" w:rsidRPr="00762071" w:rsidRDefault="00762071" w:rsidP="00762071">
      <w:pPr>
        <w:ind w:left="1440"/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2. Taking the pulse</w:t>
      </w:r>
    </w:p>
    <w:p w14:paraId="51E77F48" w14:textId="77777777" w:rsidR="00762071" w:rsidRPr="00762071" w:rsidRDefault="00762071" w:rsidP="00762071">
      <w:pPr>
        <w:ind w:left="1440"/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3. Strategic leadership</w:t>
      </w:r>
    </w:p>
    <w:p w14:paraId="390AD169" w14:textId="77777777" w:rsidR="00762071" w:rsidRPr="00762071" w:rsidRDefault="00762071" w:rsidP="00762071">
      <w:pPr>
        <w:ind w:left="1440"/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4. New business models and evaluating ideas</w:t>
      </w:r>
    </w:p>
    <w:p w14:paraId="6F108454" w14:textId="77777777" w:rsidR="00762071" w:rsidRPr="00762071" w:rsidRDefault="00762071" w:rsidP="00762071">
      <w:pPr>
        <w:ind w:left="1440"/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5. Organizing and leading through crisis </w:t>
      </w:r>
    </w:p>
    <w:p w14:paraId="67B18CE4" w14:textId="77777777" w:rsidR="00762071" w:rsidRPr="00762071" w:rsidRDefault="00762071" w:rsidP="00762071">
      <w:pPr>
        <w:ind w:left="1440"/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6. Re-open AND Re-invent</w:t>
      </w:r>
    </w:p>
    <w:p w14:paraId="2CA87817" w14:textId="23A9C1DD" w:rsidR="00762071" w:rsidRDefault="00762071">
      <w:pPr>
        <w:rPr>
          <w:rFonts w:ascii="Avenir Book" w:hAnsi="Avenir Book" w:cs="Calibri"/>
          <w:color w:val="000000" w:themeColor="text1"/>
          <w:sz w:val="21"/>
          <w:szCs w:val="21"/>
        </w:rPr>
      </w:pPr>
      <w:r>
        <w:rPr>
          <w:rFonts w:ascii="Avenir Book" w:hAnsi="Avenir Book" w:cs="Calibri"/>
          <w:color w:val="000000" w:themeColor="text1"/>
          <w:sz w:val="21"/>
          <w:szCs w:val="21"/>
        </w:rPr>
        <w:br w:type="page"/>
      </w:r>
    </w:p>
    <w:p w14:paraId="427F0E9B" w14:textId="77777777" w:rsidR="00762071" w:rsidRPr="00762071" w:rsidRDefault="00762071" w:rsidP="00762071">
      <w:pPr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5613CFF6" w14:textId="1F60298D" w:rsidR="00762071" w:rsidRDefault="00762071" w:rsidP="00762071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 xml:space="preserve">Class action </w:t>
      </w:r>
      <w:r w:rsidRPr="00762071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 xml:space="preserve">Insurance </w:t>
      </w:r>
      <w:r w:rsidRPr="00762071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 xml:space="preserve">lawsuits </w:t>
      </w:r>
    </w:p>
    <w:p w14:paraId="4726C683" w14:textId="77777777" w:rsidR="00762071" w:rsidRPr="00762071" w:rsidRDefault="00762071" w:rsidP="00762071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</w:p>
    <w:p w14:paraId="511E06C1" w14:textId="6A0D53F1" w:rsidR="00762071" w:rsidRPr="00762071" w:rsidRDefault="00762071" w:rsidP="00762071">
      <w:pPr>
        <w:numPr>
          <w:ilvl w:val="0"/>
          <w:numId w:val="31"/>
        </w:numPr>
        <w:rPr>
          <w:rFonts w:ascii="Avenir Book" w:hAnsi="Avenir Book" w:cs="Calibri"/>
          <w:color w:val="000000" w:themeColor="text1"/>
          <w:sz w:val="21"/>
          <w:szCs w:val="21"/>
        </w:rPr>
      </w:pPr>
      <w:r>
        <w:rPr>
          <w:rFonts w:ascii="Avenir Book" w:hAnsi="Avenir Book" w:cs="Calibri"/>
          <w:color w:val="000000" w:themeColor="text1"/>
          <w:sz w:val="21"/>
          <w:szCs w:val="21"/>
        </w:rPr>
        <w:t>Local legal experts are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reporting that there will be a </w:t>
      </w:r>
      <w:r>
        <w:rPr>
          <w:rFonts w:ascii="Avenir Book" w:hAnsi="Avenir Book" w:cs="Calibri"/>
          <w:color w:val="000000" w:themeColor="text1"/>
          <w:sz w:val="21"/>
          <w:szCs w:val="21"/>
        </w:rPr>
        <w:t>number of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Ontario</w:t>
      </w:r>
      <w:r>
        <w:rPr>
          <w:rFonts w:ascii="Avenir Book" w:hAnsi="Avenir Book" w:cs="Calibri"/>
          <w:color w:val="000000" w:themeColor="text1"/>
          <w:sz w:val="21"/>
          <w:szCs w:val="21"/>
        </w:rPr>
        <w:t>-initiated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lawsuits launched </w:t>
      </w:r>
      <w:r>
        <w:rPr>
          <w:rFonts w:ascii="Avenir Book" w:hAnsi="Avenir Book" w:cs="Calibri"/>
          <w:color w:val="000000" w:themeColor="text1"/>
          <w:sz w:val="21"/>
          <w:szCs w:val="21"/>
        </w:rPr>
        <w:t>this Fall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 </w:t>
      </w:r>
      <w:r>
        <w:rPr>
          <w:rFonts w:ascii="Avenir Book" w:hAnsi="Avenir Book" w:cs="Calibri"/>
          <w:color w:val="000000" w:themeColor="text1"/>
          <w:sz w:val="21"/>
          <w:szCs w:val="21"/>
        </w:rPr>
        <w:t>by businesses against Insurance companies for failing to provide payment for loss of income and other COVID-related benefits</w:t>
      </w:r>
    </w:p>
    <w:p w14:paraId="07F5F3A8" w14:textId="0D8705B7" w:rsidR="00762071" w:rsidRPr="00762071" w:rsidRDefault="00762071" w:rsidP="00762071">
      <w:pPr>
        <w:numPr>
          <w:ilvl w:val="0"/>
          <w:numId w:val="31"/>
        </w:numPr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Businesses, </w:t>
      </w:r>
      <w:r>
        <w:rPr>
          <w:rFonts w:ascii="Avenir Book" w:hAnsi="Avenir Book" w:cs="Calibri"/>
          <w:color w:val="000000" w:themeColor="text1"/>
          <w:sz w:val="21"/>
          <w:szCs w:val="21"/>
        </w:rPr>
        <w:t>especi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ally restaurants, are </w:t>
      </w:r>
      <w:r w:rsidR="00A33559">
        <w:rPr>
          <w:rFonts w:ascii="Avenir Book" w:hAnsi="Avenir Book" w:cs="Calibri"/>
          <w:color w:val="000000" w:themeColor="text1"/>
          <w:sz w:val="21"/>
          <w:szCs w:val="21"/>
        </w:rPr>
        <w:t xml:space="preserve">also 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>perceived to be at a higher risk for C</w:t>
      </w:r>
      <w:r>
        <w:rPr>
          <w:rFonts w:ascii="Avenir Book" w:hAnsi="Avenir Book" w:cs="Calibri"/>
          <w:color w:val="000000" w:themeColor="text1"/>
          <w:sz w:val="21"/>
          <w:szCs w:val="21"/>
        </w:rPr>
        <w:t xml:space="preserve">OVID 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implications </w:t>
      </w:r>
      <w:r>
        <w:rPr>
          <w:rFonts w:ascii="Avenir Book" w:hAnsi="Avenir Book" w:cs="Calibri"/>
          <w:color w:val="000000" w:themeColor="text1"/>
          <w:sz w:val="21"/>
          <w:szCs w:val="21"/>
        </w:rPr>
        <w:t xml:space="preserve">(cases, liability) 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and </w:t>
      </w:r>
      <w:r>
        <w:rPr>
          <w:rFonts w:ascii="Avenir Book" w:hAnsi="Avenir Book" w:cs="Calibri"/>
          <w:color w:val="000000" w:themeColor="text1"/>
          <w:sz w:val="21"/>
          <w:szCs w:val="21"/>
        </w:rPr>
        <w:t>are starting to see huge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increase</w:t>
      </w:r>
      <w:r>
        <w:rPr>
          <w:rFonts w:ascii="Avenir Book" w:hAnsi="Avenir Book" w:cs="Calibri"/>
          <w:color w:val="000000" w:themeColor="text1"/>
          <w:sz w:val="21"/>
          <w:szCs w:val="21"/>
        </w:rPr>
        <w:t>s in commercial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insurance premiums at renewal time</w:t>
      </w:r>
      <w:r>
        <w:rPr>
          <w:rFonts w:ascii="Avenir Book" w:hAnsi="Avenir Book" w:cs="Calibri"/>
          <w:color w:val="000000" w:themeColor="text1"/>
          <w:sz w:val="21"/>
          <w:szCs w:val="21"/>
        </w:rPr>
        <w:t>. We are monitoring this with OBIAA and TABIA.  Please contact us if you have experienced any huge increases in your insurance premium.</w:t>
      </w:r>
    </w:p>
    <w:p w14:paraId="125B2067" w14:textId="12C9ED53" w:rsidR="00142584" w:rsidRPr="00762071" w:rsidRDefault="00762071" w:rsidP="009B08B4">
      <w:pPr>
        <w:numPr>
          <w:ilvl w:val="0"/>
          <w:numId w:val="31"/>
        </w:numPr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Precision Gymnastics to let us know about </w:t>
      </w:r>
      <w:r>
        <w:rPr>
          <w:rFonts w:ascii="Avenir Book" w:hAnsi="Avenir Book" w:cs="Calibri"/>
          <w:color w:val="000000" w:themeColor="text1"/>
          <w:sz w:val="21"/>
          <w:szCs w:val="21"/>
        </w:rPr>
        <w:t>their</w:t>
      </w:r>
      <w:r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association’s call about insurance</w:t>
      </w:r>
      <w:r>
        <w:rPr>
          <w:rFonts w:ascii="Avenir Book" w:hAnsi="Avenir Book" w:cs="Calibri"/>
          <w:color w:val="000000" w:themeColor="text1"/>
          <w:sz w:val="21"/>
          <w:szCs w:val="21"/>
        </w:rPr>
        <w:t xml:space="preserve"> on August 26th</w:t>
      </w:r>
    </w:p>
    <w:p w14:paraId="13B69D58" w14:textId="77777777" w:rsidR="00762071" w:rsidRDefault="00762071" w:rsidP="00CC48B6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</w:p>
    <w:p w14:paraId="4EA2792C" w14:textId="4210A5D4" w:rsidR="00CC48B6" w:rsidRPr="00CC48B6" w:rsidRDefault="00CC48B6" w:rsidP="00CC48B6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  <w:r w:rsidRPr="00CC48B6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>Webinar with Minister N</w:t>
      </w:r>
      <w:r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>g</w:t>
      </w:r>
      <w:r w:rsidRPr="00CC48B6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 xml:space="preserve"> </w:t>
      </w:r>
    </w:p>
    <w:p w14:paraId="4D4CEE4A" w14:textId="1D8464F2" w:rsidR="00CC48B6" w:rsidRPr="001529E2" w:rsidRDefault="00450AF3" w:rsidP="00CC48B6">
      <w:pPr>
        <w:pStyle w:val="ListParagraph"/>
        <w:numPr>
          <w:ilvl w:val="0"/>
          <w:numId w:val="29"/>
        </w:numPr>
        <w:ind w:left="709" w:hanging="425"/>
        <w:contextualSpacing/>
        <w:rPr>
          <w:rFonts w:ascii="Avenir Book" w:hAnsi="Avenir Book" w:cs="Arial"/>
          <w:color w:val="030303"/>
          <w:sz w:val="21"/>
          <w:szCs w:val="21"/>
          <w:shd w:val="clear" w:color="auto" w:fill="F9F9F9"/>
        </w:rPr>
      </w:pPr>
      <w:r w:rsidRPr="001529E2">
        <w:rPr>
          <w:rFonts w:ascii="Avenir Book" w:hAnsi="Avenir Book"/>
          <w:sz w:val="21"/>
          <w:szCs w:val="21"/>
        </w:rPr>
        <w:t xml:space="preserve">If you missed </w:t>
      </w:r>
      <w:r w:rsidR="001529E2" w:rsidRPr="001529E2">
        <w:rPr>
          <w:rFonts w:ascii="Avenir Book" w:hAnsi="Avenir Book"/>
          <w:sz w:val="21"/>
          <w:szCs w:val="21"/>
        </w:rPr>
        <w:t xml:space="preserve">the Ottawa Board of Trade’s video </w:t>
      </w:r>
      <w:r w:rsidR="00CC48B6" w:rsidRPr="001529E2">
        <w:rPr>
          <w:rFonts w:ascii="Avenir Book" w:hAnsi="Avenir Book"/>
          <w:sz w:val="21"/>
          <w:szCs w:val="21"/>
        </w:rPr>
        <w:t>call with Minister Ng</w:t>
      </w:r>
      <w:r w:rsidR="001529E2" w:rsidRPr="001529E2">
        <w:rPr>
          <w:rFonts w:ascii="Avenir Book" w:hAnsi="Avenir Book"/>
          <w:sz w:val="21"/>
          <w:szCs w:val="21"/>
        </w:rPr>
        <w:t xml:space="preserve">, </w:t>
      </w:r>
      <w:hyperlink r:id="rId10" w:history="1">
        <w:r w:rsidR="001529E2" w:rsidRPr="001529E2">
          <w:rPr>
            <w:rStyle w:val="Hyperlink"/>
            <w:rFonts w:ascii="Avenir Book" w:hAnsi="Avenir Book" w:cs="Calibri"/>
            <w:sz w:val="21"/>
            <w:szCs w:val="21"/>
          </w:rPr>
          <w:t>please watch the recording here</w:t>
        </w:r>
        <w:r w:rsidR="00294CAB" w:rsidRPr="001529E2">
          <w:rPr>
            <w:rStyle w:val="Hyperlink"/>
            <w:rFonts w:ascii="Avenir Book" w:hAnsi="Avenir Book" w:cs="Calibri"/>
            <w:sz w:val="21"/>
            <w:szCs w:val="21"/>
          </w:rPr>
          <w:t>.</w:t>
        </w:r>
      </w:hyperlink>
      <w:r w:rsidR="001529E2" w:rsidRPr="001529E2">
        <w:rPr>
          <w:rFonts w:ascii="Avenir Book" w:hAnsi="Avenir Book"/>
          <w:sz w:val="21"/>
          <w:szCs w:val="21"/>
        </w:rPr>
        <w:t xml:space="preserve">  </w:t>
      </w:r>
      <w:r w:rsidR="001529E2" w:rsidRPr="001529E2">
        <w:rPr>
          <w:rFonts w:ascii="Avenir Book" w:hAnsi="Avenir Book" w:cs="Arial"/>
          <w:color w:val="030303"/>
          <w:sz w:val="21"/>
          <w:szCs w:val="21"/>
          <w:shd w:val="clear" w:color="auto" w:fill="F9F9F9"/>
        </w:rPr>
        <w:t xml:space="preserve">The panel featured Hon. Mary Ng - Minister of Small Business, Export Promotion and International Trade, Rachel </w:t>
      </w:r>
      <w:proofErr w:type="spellStart"/>
      <w:r w:rsidR="001529E2" w:rsidRPr="001529E2">
        <w:rPr>
          <w:rFonts w:ascii="Avenir Book" w:hAnsi="Avenir Book" w:cs="Arial"/>
          <w:color w:val="030303"/>
          <w:sz w:val="21"/>
          <w:szCs w:val="21"/>
          <w:shd w:val="clear" w:color="auto" w:fill="F9F9F9"/>
        </w:rPr>
        <w:t>Bendayan</w:t>
      </w:r>
      <w:proofErr w:type="spellEnd"/>
      <w:r w:rsidR="001529E2" w:rsidRPr="001529E2">
        <w:rPr>
          <w:rFonts w:ascii="Avenir Book" w:hAnsi="Avenir Book" w:cs="Arial"/>
          <w:color w:val="030303"/>
          <w:sz w:val="21"/>
          <w:szCs w:val="21"/>
          <w:shd w:val="clear" w:color="auto" w:fill="F9F9F9"/>
        </w:rPr>
        <w:t xml:space="preserve"> - Parliamentary Secretary to the Minister of Small Business, Export Promotion and International Trade and members of the NCR Caucus for a discussion focusing on business relief gaps and priorities for recovery.</w:t>
      </w:r>
    </w:p>
    <w:p w14:paraId="3123DED1" w14:textId="7B215D98" w:rsidR="00CC48B6" w:rsidRDefault="00CC48B6" w:rsidP="00052A54">
      <w:pPr>
        <w:rPr>
          <w:rFonts w:ascii="Avenir Book" w:hAnsi="Avenir Book" w:cs="Calibri"/>
          <w:b/>
          <w:bCs/>
          <w:color w:val="000000" w:themeColor="text1"/>
          <w:sz w:val="21"/>
          <w:szCs w:val="21"/>
        </w:rPr>
      </w:pPr>
      <w:r w:rsidRPr="00CC48B6">
        <w:rPr>
          <w:rFonts w:ascii="Avenir Book" w:hAnsi="Avenir Book" w:cs="Calibri"/>
          <w:b/>
          <w:bCs/>
          <w:color w:val="000000" w:themeColor="text1"/>
          <w:sz w:val="21"/>
          <w:szCs w:val="21"/>
        </w:rPr>
        <w:t>CECRA Updates (Rent Assistance Program)</w:t>
      </w:r>
    </w:p>
    <w:p w14:paraId="4A108D93" w14:textId="77777777" w:rsidR="001529E2" w:rsidRPr="00CC48B6" w:rsidRDefault="001529E2" w:rsidP="00052A54">
      <w:pPr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0EC04DA9" w14:textId="64939D64" w:rsidR="00142584" w:rsidRPr="00142584" w:rsidRDefault="00142584" w:rsidP="00142584">
      <w:pPr>
        <w:numPr>
          <w:ilvl w:val="0"/>
          <w:numId w:val="23"/>
        </w:numPr>
        <w:rPr>
          <w:rFonts w:ascii="Avenir Book" w:hAnsi="Avenir Book" w:cs="Calibri"/>
          <w:color w:val="000000" w:themeColor="text1"/>
          <w:sz w:val="21"/>
          <w:szCs w:val="21"/>
        </w:rPr>
      </w:pPr>
      <w:r w:rsidRPr="00142584">
        <w:rPr>
          <w:rFonts w:ascii="Avenir Book" w:hAnsi="Avenir Book" w:cs="Calibri"/>
          <w:color w:val="000000" w:themeColor="text1"/>
          <w:sz w:val="21"/>
          <w:szCs w:val="21"/>
        </w:rPr>
        <w:t>Still pushing for tenants to be able to apply on their own, not just the landlords. Also working to change the 30% threshold</w:t>
      </w:r>
      <w:r>
        <w:rPr>
          <w:rFonts w:ascii="Avenir Book" w:hAnsi="Avenir Book" w:cs="Calibri"/>
          <w:color w:val="000000" w:themeColor="text1"/>
          <w:sz w:val="21"/>
          <w:szCs w:val="21"/>
        </w:rPr>
        <w:t>.</w:t>
      </w:r>
    </w:p>
    <w:p w14:paraId="026FF562" w14:textId="32BD179B" w:rsidR="00142584" w:rsidRPr="00142584" w:rsidRDefault="00142584" w:rsidP="00142584">
      <w:pPr>
        <w:numPr>
          <w:ilvl w:val="0"/>
          <w:numId w:val="23"/>
        </w:numPr>
        <w:rPr>
          <w:rFonts w:ascii="Avenir Book" w:hAnsi="Avenir Book" w:cs="Calibri"/>
          <w:color w:val="000000" w:themeColor="text1"/>
          <w:sz w:val="21"/>
          <w:szCs w:val="21"/>
        </w:rPr>
      </w:pPr>
      <w:r w:rsidRPr="00142584">
        <w:rPr>
          <w:rFonts w:ascii="Avenir Book" w:hAnsi="Avenir Book" w:cs="Calibri"/>
          <w:color w:val="000000" w:themeColor="text1"/>
          <w:sz w:val="21"/>
          <w:szCs w:val="21"/>
        </w:rPr>
        <w:t xml:space="preserve">Updated </w:t>
      </w:r>
      <w:r>
        <w:rPr>
          <w:rFonts w:ascii="Avenir Book" w:hAnsi="Avenir Book" w:cs="Calibri"/>
          <w:color w:val="000000" w:themeColor="text1"/>
          <w:sz w:val="21"/>
          <w:szCs w:val="21"/>
        </w:rPr>
        <w:t xml:space="preserve">draft </w:t>
      </w:r>
      <w:r w:rsidRPr="00142584">
        <w:rPr>
          <w:rFonts w:ascii="Avenir Book" w:hAnsi="Avenir Book" w:cs="Calibri"/>
          <w:color w:val="000000" w:themeColor="text1"/>
          <w:sz w:val="21"/>
          <w:szCs w:val="21"/>
        </w:rPr>
        <w:t>plan from the government expected by the end of the month</w:t>
      </w:r>
      <w:r>
        <w:rPr>
          <w:rFonts w:ascii="Avenir Book" w:hAnsi="Avenir Book" w:cs="Calibri"/>
          <w:color w:val="000000" w:themeColor="text1"/>
          <w:sz w:val="21"/>
          <w:szCs w:val="21"/>
        </w:rPr>
        <w:t>.</w:t>
      </w:r>
    </w:p>
    <w:p w14:paraId="7D0FA182" w14:textId="45A6B962" w:rsidR="00762071" w:rsidRPr="00762071" w:rsidRDefault="00CC48B6" w:rsidP="00762071">
      <w:pPr>
        <w:numPr>
          <w:ilvl w:val="0"/>
          <w:numId w:val="23"/>
        </w:numPr>
        <w:rPr>
          <w:rFonts w:ascii="Avenir Book" w:hAnsi="Avenir Book" w:cs="Calibri"/>
          <w:color w:val="000000" w:themeColor="text1"/>
          <w:sz w:val="21"/>
          <w:szCs w:val="21"/>
        </w:rPr>
      </w:pPr>
      <w:r w:rsidRPr="00CC48B6">
        <w:rPr>
          <w:rFonts w:ascii="Avenir Book" w:hAnsi="Avenir Book" w:cs="Calibri"/>
          <w:color w:val="000000" w:themeColor="text1"/>
          <w:sz w:val="21"/>
          <w:szCs w:val="21"/>
        </w:rPr>
        <w:t xml:space="preserve">The Ontario Business Improvement Association (OBIAA) </w:t>
      </w:r>
      <w:r w:rsidR="00762071">
        <w:rPr>
          <w:rFonts w:ascii="Avenir Book" w:hAnsi="Avenir Book" w:cs="Calibri"/>
          <w:color w:val="000000" w:themeColor="text1"/>
          <w:sz w:val="21"/>
          <w:szCs w:val="21"/>
        </w:rPr>
        <w:t>participated</w:t>
      </w:r>
      <w:r w:rsidRPr="00CC48B6">
        <w:rPr>
          <w:rFonts w:ascii="Avenir Book" w:hAnsi="Avenir Book" w:cs="Calibri"/>
          <w:color w:val="000000" w:themeColor="text1"/>
          <w:sz w:val="21"/>
          <w:szCs w:val="21"/>
        </w:rPr>
        <w:t xml:space="preserve"> in a hearing with the Associate Minister of Small Business and Red Tape Reduction the week of August 24 </w:t>
      </w:r>
      <w:r w:rsidR="00762071">
        <w:rPr>
          <w:rFonts w:ascii="Avenir Book" w:hAnsi="Avenir Book" w:cs="Calibri"/>
          <w:color w:val="000000" w:themeColor="text1"/>
          <w:sz w:val="21"/>
          <w:szCs w:val="21"/>
        </w:rPr>
        <w:t xml:space="preserve">to </w:t>
      </w:r>
      <w:r w:rsidRPr="00CC48B6">
        <w:rPr>
          <w:rFonts w:ascii="Avenir Book" w:hAnsi="Avenir Book" w:cs="Calibri"/>
          <w:color w:val="000000" w:themeColor="text1"/>
          <w:sz w:val="21"/>
          <w:szCs w:val="21"/>
        </w:rPr>
        <w:t>address our collective CECRA concerns.  </w:t>
      </w:r>
      <w:r w:rsidR="00762071"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See their </w:t>
      </w:r>
      <w:hyperlink r:id="rId11" w:history="1">
        <w:r w:rsidR="00762071" w:rsidRPr="00762071">
          <w:rPr>
            <w:rStyle w:val="Hyperlink"/>
            <w:rFonts w:ascii="Avenir Book" w:hAnsi="Avenir Book" w:cs="Calibri"/>
            <w:sz w:val="21"/>
            <w:szCs w:val="21"/>
          </w:rPr>
          <w:t>report</w:t>
        </w:r>
      </w:hyperlink>
      <w:r w:rsid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and the </w:t>
      </w:r>
      <w:hyperlink r:id="rId12" w:history="1">
        <w:r w:rsidR="00762071" w:rsidRPr="00762071">
          <w:rPr>
            <w:rStyle w:val="Hyperlink"/>
            <w:rFonts w:ascii="Avenir Book" w:hAnsi="Avenir Book" w:cs="Calibri"/>
            <w:sz w:val="21"/>
            <w:szCs w:val="21"/>
          </w:rPr>
          <w:t>presentation</w:t>
        </w:r>
      </w:hyperlink>
      <w:r w:rsidR="00762071" w:rsidRPr="00762071">
        <w:rPr>
          <w:rFonts w:ascii="Avenir Book" w:hAnsi="Avenir Book" w:cs="Calibri"/>
          <w:color w:val="000000" w:themeColor="text1"/>
          <w:sz w:val="21"/>
          <w:szCs w:val="21"/>
        </w:rPr>
        <w:t xml:space="preserve"> here.</w:t>
      </w:r>
    </w:p>
    <w:p w14:paraId="1F51C81C" w14:textId="77777777" w:rsidR="00762071" w:rsidRDefault="00762071" w:rsidP="00762071">
      <w:pPr>
        <w:ind w:left="720"/>
        <w:rPr>
          <w:rFonts w:ascii="Avenir Book" w:hAnsi="Avenir Book" w:cs="Calibri"/>
          <w:color w:val="000000" w:themeColor="text1"/>
          <w:sz w:val="21"/>
          <w:szCs w:val="21"/>
        </w:rPr>
      </w:pPr>
    </w:p>
    <w:p w14:paraId="266C19B5" w14:textId="77777777" w:rsidR="00762071" w:rsidRDefault="00762071" w:rsidP="00762071">
      <w:pPr>
        <w:rPr>
          <w:rFonts w:ascii="Avenir Book" w:eastAsia="Times New Roman" w:hAnsi="Avenir Book" w:cs="Calibri"/>
          <w:color w:val="000000"/>
          <w:sz w:val="21"/>
          <w:szCs w:val="21"/>
        </w:rPr>
      </w:pPr>
    </w:p>
    <w:p w14:paraId="2CDF7A6A" w14:textId="1F76AA33" w:rsidR="00AD7FF4" w:rsidRPr="00762071" w:rsidRDefault="00D31F38" w:rsidP="00762071">
      <w:pPr>
        <w:rPr>
          <w:rFonts w:ascii="Avenir Book" w:hAnsi="Avenir Book" w:cs="Calibri"/>
          <w:color w:val="000000" w:themeColor="text1"/>
          <w:sz w:val="21"/>
          <w:szCs w:val="21"/>
        </w:rPr>
      </w:pPr>
      <w:r w:rsidRPr="00762071">
        <w:rPr>
          <w:rFonts w:ascii="Avenir Book" w:eastAsia="Times New Roman" w:hAnsi="Avenir Book" w:cs="Calibri"/>
          <w:color w:val="000000"/>
          <w:sz w:val="21"/>
          <w:szCs w:val="21"/>
        </w:rPr>
        <w:t>Sincerely,</w:t>
      </w:r>
    </w:p>
    <w:p w14:paraId="6DAA1108" w14:textId="6855565F" w:rsidR="00D31F38" w:rsidRPr="000601AD" w:rsidRDefault="00D31F38" w:rsidP="005D7662">
      <w:pPr>
        <w:contextualSpacing/>
        <w:rPr>
          <w:rFonts w:ascii="Avenir Book" w:eastAsia="Times New Roman" w:hAnsi="Avenir Book" w:cs="Calibri"/>
          <w:color w:val="000000"/>
          <w:sz w:val="21"/>
          <w:szCs w:val="21"/>
        </w:rPr>
      </w:pPr>
      <w:r w:rsidRPr="000601AD">
        <w:rPr>
          <w:rFonts w:ascii="Avenir Book" w:eastAsia="Times New Roman" w:hAnsi="Avenir Book" w:cs="Calibri"/>
          <w:color w:val="000000"/>
          <w:sz w:val="21"/>
          <w:szCs w:val="21"/>
        </w:rPr>
        <w:br/>
        <w:t xml:space="preserve">Andrea </w:t>
      </w:r>
      <w:proofErr w:type="spellStart"/>
      <w:r w:rsidRPr="000601AD">
        <w:rPr>
          <w:rFonts w:ascii="Avenir Book" w:eastAsia="Times New Roman" w:hAnsi="Avenir Book" w:cs="Calibri"/>
          <w:color w:val="000000"/>
          <w:sz w:val="21"/>
          <w:szCs w:val="21"/>
        </w:rPr>
        <w:t>Steenbakkers</w:t>
      </w:r>
      <w:proofErr w:type="spellEnd"/>
      <w:r w:rsidRPr="000601AD">
        <w:rPr>
          <w:rFonts w:ascii="Avenir Book" w:eastAsia="Times New Roman" w:hAnsi="Avenir Book" w:cs="Calibri"/>
          <w:color w:val="000000"/>
          <w:sz w:val="21"/>
          <w:szCs w:val="21"/>
        </w:rPr>
        <w:br/>
        <w:t>Executive Director</w:t>
      </w:r>
      <w:r w:rsidRPr="000601AD">
        <w:rPr>
          <w:rFonts w:ascii="Avenir Book" w:eastAsia="Times New Roman" w:hAnsi="Avenir Book" w:cs="Calibri"/>
          <w:color w:val="000000"/>
          <w:sz w:val="21"/>
          <w:szCs w:val="21"/>
        </w:rPr>
        <w:br/>
        <w:t>Barrhaven BIA</w:t>
      </w:r>
      <w:r w:rsidRPr="000601AD">
        <w:rPr>
          <w:rFonts w:ascii="Avenir Book" w:eastAsia="Times New Roman" w:hAnsi="Avenir Book" w:cs="Calibri"/>
          <w:color w:val="000000"/>
          <w:sz w:val="21"/>
          <w:szCs w:val="21"/>
        </w:rPr>
        <w:br/>
      </w:r>
      <w:hyperlink r:id="rId13" w:tgtFrame="_blank" w:history="1">
        <w:r w:rsidRPr="000601AD">
          <w:rPr>
            <w:rStyle w:val="Hyperlink"/>
            <w:rFonts w:ascii="Avenir Book" w:eastAsia="Times New Roman" w:hAnsi="Avenir Book" w:cs="Calibri"/>
            <w:sz w:val="21"/>
            <w:szCs w:val="21"/>
          </w:rPr>
          <w:t>execdirector@barrhavenbia.ca</w:t>
        </w:r>
      </w:hyperlink>
    </w:p>
    <w:p w14:paraId="46566CA1" w14:textId="77777777" w:rsidR="00B73663" w:rsidRPr="002513EB" w:rsidRDefault="00B73663" w:rsidP="005D7662">
      <w:pPr>
        <w:contextualSpacing/>
        <w:rPr>
          <w:rFonts w:ascii="Avenir Book" w:eastAsia="Times New Roman" w:hAnsi="Avenir Book" w:cs="Calibri"/>
          <w:color w:val="000000"/>
          <w:sz w:val="20"/>
          <w:szCs w:val="20"/>
        </w:rPr>
      </w:pPr>
    </w:p>
    <w:sectPr w:rsidR="00B73663" w:rsidRPr="002513EB" w:rsidSect="00F1729B">
      <w:headerReference w:type="default" r:id="rId14"/>
      <w:pgSz w:w="12240" w:h="15840"/>
      <w:pgMar w:top="1680" w:right="1440" w:bottom="1077" w:left="1440" w:header="794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5286" w14:textId="77777777" w:rsidR="00CB5695" w:rsidRDefault="00CB5695" w:rsidP="002513EB">
      <w:r>
        <w:separator/>
      </w:r>
    </w:p>
  </w:endnote>
  <w:endnote w:type="continuationSeparator" w:id="0">
    <w:p w14:paraId="080B2E6D" w14:textId="77777777" w:rsidR="00CB5695" w:rsidRDefault="00CB5695" w:rsidP="0025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4748" w14:textId="77777777" w:rsidR="00CB5695" w:rsidRDefault="00CB5695" w:rsidP="002513EB">
      <w:r>
        <w:separator/>
      </w:r>
    </w:p>
  </w:footnote>
  <w:footnote w:type="continuationSeparator" w:id="0">
    <w:p w14:paraId="59F808C4" w14:textId="77777777" w:rsidR="00CB5695" w:rsidRDefault="00CB5695" w:rsidP="0025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BE11" w14:textId="4BC109A2" w:rsidR="002513EB" w:rsidRPr="00BB55E2" w:rsidRDefault="002513EB" w:rsidP="00DD06D1">
    <w:pPr>
      <w:pStyle w:val="Header"/>
      <w:jc w:val="center"/>
      <w:rPr>
        <w:rFonts w:ascii="Avenir Book" w:hAnsi="Avenir Book"/>
        <w:b/>
        <w:bCs/>
        <w:sz w:val="22"/>
        <w:szCs w:val="22"/>
      </w:rPr>
    </w:pPr>
    <w:r w:rsidRPr="00BB55E2">
      <w:rPr>
        <w:rFonts w:ascii="Avenir Book" w:hAnsi="Avenir Book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A8851BA" wp14:editId="3CF5B8C5">
          <wp:simplePos x="0" y="0"/>
          <wp:positionH relativeFrom="column">
            <wp:posOffset>103767</wp:posOffset>
          </wp:positionH>
          <wp:positionV relativeFrom="paragraph">
            <wp:posOffset>-95250</wp:posOffset>
          </wp:positionV>
          <wp:extent cx="457200" cy="39370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IA logo smal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5E2">
      <w:rPr>
        <w:rFonts w:ascii="Avenir Book" w:hAnsi="Avenir Book"/>
        <w:b/>
        <w:bCs/>
        <w:sz w:val="22"/>
        <w:szCs w:val="22"/>
      </w:rPr>
      <w:t xml:space="preserve">SUMMARY FROM </w:t>
    </w:r>
    <w:r w:rsidR="00353D61">
      <w:rPr>
        <w:rFonts w:ascii="Avenir Book" w:hAnsi="Avenir Book"/>
        <w:b/>
        <w:bCs/>
        <w:sz w:val="22"/>
        <w:szCs w:val="22"/>
      </w:rPr>
      <w:t xml:space="preserve">AUGUST </w:t>
    </w:r>
    <w:r w:rsidR="00787143">
      <w:rPr>
        <w:rFonts w:ascii="Avenir Book" w:hAnsi="Avenir Book"/>
        <w:b/>
        <w:bCs/>
        <w:sz w:val="22"/>
        <w:szCs w:val="22"/>
      </w:rPr>
      <w:t>26</w:t>
    </w:r>
    <w:r w:rsidR="00353D61" w:rsidRPr="00353D61">
      <w:rPr>
        <w:rFonts w:ascii="Avenir Book" w:hAnsi="Avenir Book"/>
        <w:b/>
        <w:bCs/>
        <w:sz w:val="22"/>
        <w:szCs w:val="22"/>
        <w:vertAlign w:val="superscript"/>
      </w:rPr>
      <w:t>th</w:t>
    </w:r>
    <w:r w:rsidR="00CF1C74">
      <w:rPr>
        <w:rFonts w:ascii="Avenir Book" w:hAnsi="Avenir Book"/>
        <w:b/>
        <w:bCs/>
        <w:sz w:val="22"/>
        <w:szCs w:val="22"/>
      </w:rPr>
      <w:t xml:space="preserve"> </w:t>
    </w:r>
    <w:r w:rsidRPr="00BB55E2">
      <w:rPr>
        <w:rFonts w:ascii="Avenir Book" w:hAnsi="Avenir Book"/>
        <w:b/>
        <w:bCs/>
        <w:sz w:val="22"/>
        <w:szCs w:val="22"/>
      </w:rPr>
      <w:t>BARRHAVEN</w:t>
    </w:r>
    <w:r w:rsidR="00DD06D1" w:rsidRPr="00BB55E2">
      <w:rPr>
        <w:rFonts w:ascii="Avenir Book" w:hAnsi="Avenir Book"/>
        <w:b/>
        <w:bCs/>
        <w:sz w:val="22"/>
        <w:szCs w:val="22"/>
      </w:rPr>
      <w:t xml:space="preserve"> </w:t>
    </w:r>
    <w:r w:rsidRPr="00BB55E2">
      <w:rPr>
        <w:rFonts w:ascii="Avenir Book" w:hAnsi="Avenir Book"/>
        <w:b/>
        <w:bCs/>
        <w:sz w:val="22"/>
        <w:szCs w:val="22"/>
      </w:rPr>
      <w:t>BUSINESS VIDEO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A86"/>
    <w:multiLevelType w:val="multilevel"/>
    <w:tmpl w:val="EAF2D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63651A"/>
    <w:multiLevelType w:val="multilevel"/>
    <w:tmpl w:val="D856E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451C87"/>
    <w:multiLevelType w:val="hybridMultilevel"/>
    <w:tmpl w:val="CFEE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3A9"/>
    <w:multiLevelType w:val="hybridMultilevel"/>
    <w:tmpl w:val="EE7E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15B6"/>
    <w:multiLevelType w:val="multilevel"/>
    <w:tmpl w:val="4970E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634021"/>
    <w:multiLevelType w:val="multilevel"/>
    <w:tmpl w:val="C7DE2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EB038C"/>
    <w:multiLevelType w:val="hybridMultilevel"/>
    <w:tmpl w:val="95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888"/>
    <w:multiLevelType w:val="multilevel"/>
    <w:tmpl w:val="85102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0963194"/>
    <w:multiLevelType w:val="multilevel"/>
    <w:tmpl w:val="73DE9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4CE7190"/>
    <w:multiLevelType w:val="multilevel"/>
    <w:tmpl w:val="E92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3386C"/>
    <w:multiLevelType w:val="multilevel"/>
    <w:tmpl w:val="7F125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5B725F"/>
    <w:multiLevelType w:val="hybridMultilevel"/>
    <w:tmpl w:val="E708C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3222"/>
    <w:multiLevelType w:val="hybridMultilevel"/>
    <w:tmpl w:val="F7E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87665"/>
    <w:multiLevelType w:val="multilevel"/>
    <w:tmpl w:val="A8E87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DF63F80"/>
    <w:multiLevelType w:val="multilevel"/>
    <w:tmpl w:val="8F565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7A0467"/>
    <w:multiLevelType w:val="multilevel"/>
    <w:tmpl w:val="02DE6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1D5548B"/>
    <w:multiLevelType w:val="multilevel"/>
    <w:tmpl w:val="5C8CEC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59F1810"/>
    <w:multiLevelType w:val="multilevel"/>
    <w:tmpl w:val="B052C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88D0CC1"/>
    <w:multiLevelType w:val="multilevel"/>
    <w:tmpl w:val="189C9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98E0D0C"/>
    <w:multiLevelType w:val="hybridMultilevel"/>
    <w:tmpl w:val="519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4318F"/>
    <w:multiLevelType w:val="multilevel"/>
    <w:tmpl w:val="F6384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01320B6"/>
    <w:multiLevelType w:val="hybridMultilevel"/>
    <w:tmpl w:val="C574A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60EB"/>
    <w:multiLevelType w:val="multilevel"/>
    <w:tmpl w:val="EA5A2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44805E7"/>
    <w:multiLevelType w:val="multilevel"/>
    <w:tmpl w:val="2758D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7522381"/>
    <w:multiLevelType w:val="hybridMultilevel"/>
    <w:tmpl w:val="099A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1CEC"/>
    <w:multiLevelType w:val="multilevel"/>
    <w:tmpl w:val="7EF27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9720630"/>
    <w:multiLevelType w:val="hybridMultilevel"/>
    <w:tmpl w:val="42A4E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06913"/>
    <w:multiLevelType w:val="multilevel"/>
    <w:tmpl w:val="971C8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7902340"/>
    <w:multiLevelType w:val="hybridMultilevel"/>
    <w:tmpl w:val="F53CBE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C438E6"/>
    <w:multiLevelType w:val="multilevel"/>
    <w:tmpl w:val="2FF67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AF017F4"/>
    <w:multiLevelType w:val="multilevel"/>
    <w:tmpl w:val="61569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3"/>
  </w:num>
  <w:num w:numId="5">
    <w:abstractNumId w:val="30"/>
  </w:num>
  <w:num w:numId="6">
    <w:abstractNumId w:val="11"/>
  </w:num>
  <w:num w:numId="7">
    <w:abstractNumId w:val="20"/>
  </w:num>
  <w:num w:numId="8">
    <w:abstractNumId w:val="18"/>
  </w:num>
  <w:num w:numId="9">
    <w:abstractNumId w:val="13"/>
  </w:num>
  <w:num w:numId="10">
    <w:abstractNumId w:val="21"/>
  </w:num>
  <w:num w:numId="11">
    <w:abstractNumId w:val="6"/>
  </w:num>
  <w:num w:numId="12">
    <w:abstractNumId w:val="24"/>
  </w:num>
  <w:num w:numId="13">
    <w:abstractNumId w:val="19"/>
  </w:num>
  <w:num w:numId="14">
    <w:abstractNumId w:val="12"/>
  </w:num>
  <w:num w:numId="15">
    <w:abstractNumId w:val="2"/>
  </w:num>
  <w:num w:numId="16">
    <w:abstractNumId w:val="3"/>
  </w:num>
  <w:num w:numId="17">
    <w:abstractNumId w:val="22"/>
  </w:num>
  <w:num w:numId="18">
    <w:abstractNumId w:val="9"/>
  </w:num>
  <w:num w:numId="19">
    <w:abstractNumId w:val="27"/>
  </w:num>
  <w:num w:numId="20">
    <w:abstractNumId w:val="1"/>
  </w:num>
  <w:num w:numId="21">
    <w:abstractNumId w:val="17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16"/>
  </w:num>
  <w:num w:numId="27">
    <w:abstractNumId w:val="25"/>
  </w:num>
  <w:num w:numId="28">
    <w:abstractNumId w:val="26"/>
  </w:num>
  <w:num w:numId="29">
    <w:abstractNumId w:val="28"/>
  </w:num>
  <w:num w:numId="30">
    <w:abstractNumId w:val="29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EB"/>
    <w:rsid w:val="00001D0B"/>
    <w:rsid w:val="0003487D"/>
    <w:rsid w:val="00040FC1"/>
    <w:rsid w:val="00046476"/>
    <w:rsid w:val="00052A54"/>
    <w:rsid w:val="000601AD"/>
    <w:rsid w:val="000B61E3"/>
    <w:rsid w:val="000C2D2D"/>
    <w:rsid w:val="000D672B"/>
    <w:rsid w:val="000F5283"/>
    <w:rsid w:val="000F5B25"/>
    <w:rsid w:val="00104728"/>
    <w:rsid w:val="001121B6"/>
    <w:rsid w:val="001151EA"/>
    <w:rsid w:val="00121E05"/>
    <w:rsid w:val="00125F95"/>
    <w:rsid w:val="00142584"/>
    <w:rsid w:val="001428F5"/>
    <w:rsid w:val="00146A76"/>
    <w:rsid w:val="001529E2"/>
    <w:rsid w:val="001549E5"/>
    <w:rsid w:val="00155AFE"/>
    <w:rsid w:val="00163653"/>
    <w:rsid w:val="00175E29"/>
    <w:rsid w:val="0017629A"/>
    <w:rsid w:val="00180EFF"/>
    <w:rsid w:val="001910EA"/>
    <w:rsid w:val="00192588"/>
    <w:rsid w:val="001A3CC9"/>
    <w:rsid w:val="001F09F5"/>
    <w:rsid w:val="00233EDC"/>
    <w:rsid w:val="002513EB"/>
    <w:rsid w:val="00270D54"/>
    <w:rsid w:val="0027134E"/>
    <w:rsid w:val="002800BA"/>
    <w:rsid w:val="00283EA2"/>
    <w:rsid w:val="00293EF4"/>
    <w:rsid w:val="00294CAB"/>
    <w:rsid w:val="002B1CE3"/>
    <w:rsid w:val="002B64B6"/>
    <w:rsid w:val="002D2922"/>
    <w:rsid w:val="002D64E6"/>
    <w:rsid w:val="0030112F"/>
    <w:rsid w:val="003058CD"/>
    <w:rsid w:val="00305A79"/>
    <w:rsid w:val="00327A20"/>
    <w:rsid w:val="00341AC6"/>
    <w:rsid w:val="00353D61"/>
    <w:rsid w:val="003578DB"/>
    <w:rsid w:val="00370781"/>
    <w:rsid w:val="0039598A"/>
    <w:rsid w:val="00396EF4"/>
    <w:rsid w:val="003A0AF4"/>
    <w:rsid w:val="003A6F94"/>
    <w:rsid w:val="003C162A"/>
    <w:rsid w:val="003E596E"/>
    <w:rsid w:val="004077D4"/>
    <w:rsid w:val="00433361"/>
    <w:rsid w:val="00440F87"/>
    <w:rsid w:val="00450AF3"/>
    <w:rsid w:val="004667F2"/>
    <w:rsid w:val="004724F0"/>
    <w:rsid w:val="00491785"/>
    <w:rsid w:val="00497ADF"/>
    <w:rsid w:val="004B014E"/>
    <w:rsid w:val="004B2DBB"/>
    <w:rsid w:val="004B65D0"/>
    <w:rsid w:val="004D0168"/>
    <w:rsid w:val="004D231F"/>
    <w:rsid w:val="004D51C9"/>
    <w:rsid w:val="004D545A"/>
    <w:rsid w:val="004F721A"/>
    <w:rsid w:val="005027F6"/>
    <w:rsid w:val="005033A3"/>
    <w:rsid w:val="00505F5D"/>
    <w:rsid w:val="00515463"/>
    <w:rsid w:val="00515A3B"/>
    <w:rsid w:val="00516544"/>
    <w:rsid w:val="00550105"/>
    <w:rsid w:val="0055028A"/>
    <w:rsid w:val="00556B2E"/>
    <w:rsid w:val="005755B7"/>
    <w:rsid w:val="00582B27"/>
    <w:rsid w:val="005A6709"/>
    <w:rsid w:val="005C0CEB"/>
    <w:rsid w:val="005C17B3"/>
    <w:rsid w:val="005D7662"/>
    <w:rsid w:val="005F3E51"/>
    <w:rsid w:val="00603169"/>
    <w:rsid w:val="00604D51"/>
    <w:rsid w:val="0060551A"/>
    <w:rsid w:val="00611AAA"/>
    <w:rsid w:val="006125AE"/>
    <w:rsid w:val="006422A8"/>
    <w:rsid w:val="006458A8"/>
    <w:rsid w:val="00667FD9"/>
    <w:rsid w:val="006915FF"/>
    <w:rsid w:val="00692157"/>
    <w:rsid w:val="006929E7"/>
    <w:rsid w:val="006B385C"/>
    <w:rsid w:val="006B52F9"/>
    <w:rsid w:val="006C58E6"/>
    <w:rsid w:val="006D5450"/>
    <w:rsid w:val="006F4A32"/>
    <w:rsid w:val="00711D0B"/>
    <w:rsid w:val="00742DCA"/>
    <w:rsid w:val="0074327B"/>
    <w:rsid w:val="00757907"/>
    <w:rsid w:val="00761B4E"/>
    <w:rsid w:val="00762071"/>
    <w:rsid w:val="00774510"/>
    <w:rsid w:val="00786107"/>
    <w:rsid w:val="00787143"/>
    <w:rsid w:val="00794955"/>
    <w:rsid w:val="007A3869"/>
    <w:rsid w:val="007A7E3E"/>
    <w:rsid w:val="007C4679"/>
    <w:rsid w:val="007F310E"/>
    <w:rsid w:val="008030B0"/>
    <w:rsid w:val="008229F5"/>
    <w:rsid w:val="00857970"/>
    <w:rsid w:val="008667BA"/>
    <w:rsid w:val="008674FB"/>
    <w:rsid w:val="00867815"/>
    <w:rsid w:val="00870A1F"/>
    <w:rsid w:val="00876300"/>
    <w:rsid w:val="00881A52"/>
    <w:rsid w:val="00896AFF"/>
    <w:rsid w:val="008B1D9F"/>
    <w:rsid w:val="008B3B86"/>
    <w:rsid w:val="008B4992"/>
    <w:rsid w:val="008B4B5D"/>
    <w:rsid w:val="008C0AC4"/>
    <w:rsid w:val="008C3973"/>
    <w:rsid w:val="008C4B50"/>
    <w:rsid w:val="008C785F"/>
    <w:rsid w:val="008D401C"/>
    <w:rsid w:val="008E1ED0"/>
    <w:rsid w:val="00912D7D"/>
    <w:rsid w:val="009159CC"/>
    <w:rsid w:val="00937E86"/>
    <w:rsid w:val="00964629"/>
    <w:rsid w:val="009673AD"/>
    <w:rsid w:val="00975FE1"/>
    <w:rsid w:val="00980793"/>
    <w:rsid w:val="00986EB5"/>
    <w:rsid w:val="009B08B4"/>
    <w:rsid w:val="009B15E6"/>
    <w:rsid w:val="009C6426"/>
    <w:rsid w:val="009C6914"/>
    <w:rsid w:val="009D4CE7"/>
    <w:rsid w:val="009E4020"/>
    <w:rsid w:val="00A2024B"/>
    <w:rsid w:val="00A25887"/>
    <w:rsid w:val="00A33559"/>
    <w:rsid w:val="00A6540C"/>
    <w:rsid w:val="00A96B3E"/>
    <w:rsid w:val="00AA73D2"/>
    <w:rsid w:val="00AB2242"/>
    <w:rsid w:val="00AB6F6D"/>
    <w:rsid w:val="00AC0106"/>
    <w:rsid w:val="00AD0DA2"/>
    <w:rsid w:val="00AD7FF4"/>
    <w:rsid w:val="00AE2403"/>
    <w:rsid w:val="00AE6DFB"/>
    <w:rsid w:val="00AF5B4D"/>
    <w:rsid w:val="00B06369"/>
    <w:rsid w:val="00B1117B"/>
    <w:rsid w:val="00B21429"/>
    <w:rsid w:val="00B225F0"/>
    <w:rsid w:val="00B322A7"/>
    <w:rsid w:val="00B40467"/>
    <w:rsid w:val="00B53FB4"/>
    <w:rsid w:val="00B57B4B"/>
    <w:rsid w:val="00B63F31"/>
    <w:rsid w:val="00B73663"/>
    <w:rsid w:val="00B9731E"/>
    <w:rsid w:val="00B975F5"/>
    <w:rsid w:val="00BA4F9D"/>
    <w:rsid w:val="00BB2FF5"/>
    <w:rsid w:val="00BB5500"/>
    <w:rsid w:val="00BB55E2"/>
    <w:rsid w:val="00BF1F18"/>
    <w:rsid w:val="00C07389"/>
    <w:rsid w:val="00C5341E"/>
    <w:rsid w:val="00C6186B"/>
    <w:rsid w:val="00C63FF4"/>
    <w:rsid w:val="00C74629"/>
    <w:rsid w:val="00C90EA5"/>
    <w:rsid w:val="00C94100"/>
    <w:rsid w:val="00CA3C04"/>
    <w:rsid w:val="00CB1D7C"/>
    <w:rsid w:val="00CB5695"/>
    <w:rsid w:val="00CC48B6"/>
    <w:rsid w:val="00CC78D3"/>
    <w:rsid w:val="00CD3A43"/>
    <w:rsid w:val="00CD6D7B"/>
    <w:rsid w:val="00CE0FE0"/>
    <w:rsid w:val="00CF1C74"/>
    <w:rsid w:val="00D069F3"/>
    <w:rsid w:val="00D11994"/>
    <w:rsid w:val="00D16BFB"/>
    <w:rsid w:val="00D21D2C"/>
    <w:rsid w:val="00D31F38"/>
    <w:rsid w:val="00D33801"/>
    <w:rsid w:val="00D4693C"/>
    <w:rsid w:val="00D46E18"/>
    <w:rsid w:val="00D53D6B"/>
    <w:rsid w:val="00D6380D"/>
    <w:rsid w:val="00D8307C"/>
    <w:rsid w:val="00D95494"/>
    <w:rsid w:val="00DA1F7E"/>
    <w:rsid w:val="00DC3036"/>
    <w:rsid w:val="00DD06D1"/>
    <w:rsid w:val="00DD14EA"/>
    <w:rsid w:val="00DD1F05"/>
    <w:rsid w:val="00DE1A53"/>
    <w:rsid w:val="00DF18FE"/>
    <w:rsid w:val="00DF3D61"/>
    <w:rsid w:val="00E13D02"/>
    <w:rsid w:val="00E263C6"/>
    <w:rsid w:val="00E35503"/>
    <w:rsid w:val="00E42D4E"/>
    <w:rsid w:val="00E44B82"/>
    <w:rsid w:val="00E6597A"/>
    <w:rsid w:val="00E660E1"/>
    <w:rsid w:val="00E661E6"/>
    <w:rsid w:val="00E66556"/>
    <w:rsid w:val="00E95552"/>
    <w:rsid w:val="00EA0CE8"/>
    <w:rsid w:val="00EA570D"/>
    <w:rsid w:val="00EA6402"/>
    <w:rsid w:val="00EB6BF3"/>
    <w:rsid w:val="00EC0ECB"/>
    <w:rsid w:val="00EC7313"/>
    <w:rsid w:val="00EE626E"/>
    <w:rsid w:val="00F00A89"/>
    <w:rsid w:val="00F015ED"/>
    <w:rsid w:val="00F1729B"/>
    <w:rsid w:val="00F35191"/>
    <w:rsid w:val="00F50704"/>
    <w:rsid w:val="00F51C40"/>
    <w:rsid w:val="00F54258"/>
    <w:rsid w:val="00F56F17"/>
    <w:rsid w:val="00F62F8D"/>
    <w:rsid w:val="00F742FA"/>
    <w:rsid w:val="00F7662F"/>
    <w:rsid w:val="00F82DF8"/>
    <w:rsid w:val="00F870C6"/>
    <w:rsid w:val="00F955B9"/>
    <w:rsid w:val="00FB5C17"/>
    <w:rsid w:val="00FD0B81"/>
    <w:rsid w:val="00FD3970"/>
    <w:rsid w:val="00FD5C35"/>
    <w:rsid w:val="00FD7BFC"/>
    <w:rsid w:val="00FF14AD"/>
    <w:rsid w:val="00FF46DD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2BC24"/>
  <w15:chartTrackingRefBased/>
  <w15:docId w15:val="{03FD61DE-1211-5646-9AF3-7BACC68A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513EB"/>
  </w:style>
  <w:style w:type="paragraph" w:styleId="Header">
    <w:name w:val="header"/>
    <w:basedOn w:val="Normal"/>
    <w:link w:val="HeaderChar"/>
    <w:uiPriority w:val="99"/>
    <w:unhideWhenUsed/>
    <w:rsid w:val="0025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EB"/>
  </w:style>
  <w:style w:type="paragraph" w:styleId="Footer">
    <w:name w:val="footer"/>
    <w:basedOn w:val="Normal"/>
    <w:link w:val="FooterChar"/>
    <w:uiPriority w:val="99"/>
    <w:unhideWhenUsed/>
    <w:rsid w:val="0025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EB"/>
  </w:style>
  <w:style w:type="character" w:styleId="Hyperlink">
    <w:name w:val="Hyperlink"/>
    <w:basedOn w:val="DefaultParagraphFont"/>
    <w:uiPriority w:val="99"/>
    <w:unhideWhenUsed/>
    <w:rsid w:val="004D0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1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1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D2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66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9032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16" w:color="F0F0F0"/>
            <w:right w:val="none" w:sz="0" w:space="0" w:color="auto"/>
          </w:divBdr>
          <w:divsChild>
            <w:div w:id="1227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3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6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72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79899900" TargetMode="External"/><Relationship Id="rId13" Type="http://schemas.openxmlformats.org/officeDocument/2006/relationships/hyperlink" Target="mailto:execdirector@barrhavenb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iaa.us10.list-manage.com/track/click?u=4db9e3e90e782357fee0aa8c7&amp;id=9d21600ecf&amp;e=df4b1d0da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iaa.us10.list-manage.com/track/click?u=4db9e3e90e782357fee0aa8c7&amp;id=44dc6455c1&amp;e=df4b1d0da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htBmagU0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business-decision-making-during-re-opening-tickets-1169031635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B49C18-0D25-8841-ADFF-CE8BB318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Steenbakkers</dc:creator>
  <cp:keywords/>
  <dc:description/>
  <cp:lastModifiedBy>Andrea Steenbakkers</cp:lastModifiedBy>
  <cp:revision>4</cp:revision>
  <dcterms:created xsi:type="dcterms:W3CDTF">2020-08-27T16:37:00Z</dcterms:created>
  <dcterms:modified xsi:type="dcterms:W3CDTF">2020-08-27T16:52:00Z</dcterms:modified>
</cp:coreProperties>
</file>